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B51A0" w:rsidP="00660A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Zarządzenie nr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 w:rsidR="00BD2BD0">
        <w:rPr>
          <w:rFonts w:ascii="Times New Roman" w:hAnsi="Times New Roman" w:cs="Times New Roman"/>
          <w:b/>
        </w:rPr>
        <w:t>23</w:t>
      </w:r>
      <w:r w:rsidR="00E86F87">
        <w:rPr>
          <w:rFonts w:ascii="Times New Roman" w:hAnsi="Times New Roman" w:cs="Times New Roman"/>
          <w:b/>
        </w:rPr>
        <w:t>/2025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>
        <w:rPr>
          <w:rFonts w:ascii="Times New Roman" w:hAnsi="Times New Roman" w:cs="Times New Roman"/>
        </w:rPr>
        <w:t>24 października</w:t>
      </w:r>
      <w:r w:rsidR="00E86F87">
        <w:rPr>
          <w:rFonts w:ascii="Times New Roman" w:hAnsi="Times New Roman" w:cs="Times New Roman"/>
        </w:rPr>
        <w:t xml:space="preserve"> 2025</w:t>
      </w:r>
    </w:p>
    <w:p w:rsidR="00F04F0F" w:rsidRPr="003C29B8" w:rsidRDefault="00F04F0F" w:rsidP="00660AE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2B51A0">
        <w:rPr>
          <w:rFonts w:ascii="Times New Roman" w:hAnsi="Times New Roman" w:cs="Times New Roman"/>
        </w:rPr>
        <w:br/>
        <w:t>inwentaryzacji zdawczo-odbiorczej</w:t>
      </w:r>
      <w:r w:rsidR="00200F6A" w:rsidRPr="004254D1">
        <w:rPr>
          <w:rFonts w:ascii="Times New Roman" w:hAnsi="Times New Roman" w:cs="Times New Roman"/>
          <w:b/>
        </w:rPr>
        <w:br/>
      </w:r>
      <w:r w:rsidR="002B51A0">
        <w:rPr>
          <w:rFonts w:ascii="Times New Roman" w:hAnsi="Times New Roman" w:cs="Times New Roman"/>
          <w:b/>
        </w:rPr>
        <w:t xml:space="preserve">w </w:t>
      </w:r>
      <w:r w:rsidR="00200F6A" w:rsidRPr="004254D1">
        <w:rPr>
          <w:rFonts w:ascii="Times New Roman" w:hAnsi="Times New Roman" w:cs="Times New Roman"/>
          <w:b/>
        </w:rPr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2B51A0">
        <w:rPr>
          <w:rFonts w:ascii="Times New Roman" w:hAnsi="Times New Roman" w:cs="Times New Roman"/>
          <w:b/>
        </w:rPr>
        <w:t>Krzyżowej Dolinie</w:t>
      </w:r>
    </w:p>
    <w:p w:rsidR="002F241D" w:rsidRPr="002F241D" w:rsidRDefault="0012719F" w:rsidP="002F241D">
      <w:pPr>
        <w:rPr>
          <w:rFonts w:ascii="Times New Roman" w:eastAsia="Calibri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5B4D7E">
        <w:rPr>
          <w:rFonts w:ascii="Times New Roman" w:hAnsi="Times New Roman" w:cs="Times New Roman"/>
        </w:rPr>
        <w:t xml:space="preserve"> i</w:t>
      </w:r>
      <w:r w:rsidR="00B17C51">
        <w:rPr>
          <w:rFonts w:ascii="Times New Roman" w:hAnsi="Times New Roman" w:cs="Times New Roman"/>
        </w:rPr>
        <w:t xml:space="preserve"> art. 26 - 27 ustawy z dnia </w:t>
      </w:r>
      <w:r w:rsidR="00F04F0F" w:rsidRPr="00200F6A">
        <w:rPr>
          <w:rFonts w:ascii="Times New Roman" w:hAnsi="Times New Roman" w:cs="Times New Roman"/>
        </w:rPr>
        <w:t xml:space="preserve"> </w:t>
      </w:r>
      <w:r w:rsidR="00B17C51">
        <w:rPr>
          <w:rFonts w:ascii="Times New Roman" w:hAnsi="Times New Roman" w:cs="Times New Roman"/>
        </w:rPr>
        <w:t xml:space="preserve">29 września 1994 r. o rachunkowości (Dz. U. z 2023 poz. </w:t>
      </w:r>
      <w:r w:rsidR="000B4C8C">
        <w:rPr>
          <w:rFonts w:ascii="Times New Roman" w:hAnsi="Times New Roman" w:cs="Times New Roman"/>
        </w:rPr>
        <w:t xml:space="preserve">120) </w:t>
      </w:r>
      <w:r w:rsidR="00200F6A">
        <w:rPr>
          <w:rFonts w:ascii="Times New Roman" w:hAnsi="Times New Roman" w:cs="Times New Roman"/>
        </w:rPr>
        <w:t xml:space="preserve">oraz </w:t>
      </w:r>
      <w:r w:rsidR="002F241D" w:rsidRPr="002F241D">
        <w:rPr>
          <w:rFonts w:ascii="Times New Roman" w:eastAsia="Calibri" w:hAnsi="Times New Roman" w:cs="Times New Roman"/>
        </w:rPr>
        <w:t xml:space="preserve">§ 6 pkt. 1 Regulaminu Organizacyjnego Domu Kultury w Ozimku </w:t>
      </w:r>
      <w:r w:rsidR="002F241D" w:rsidRPr="002F241D">
        <w:rPr>
          <w:rFonts w:ascii="Times New Roman" w:eastAsia="Calibri" w:hAnsi="Times New Roman" w:cs="Times New Roman"/>
        </w:rPr>
        <w:br/>
        <w:t xml:space="preserve">stanowiącego załącznik do Zarządzenia nr 8/2023 z dnia 10 lutego 2023 roku  zarządzam, </w:t>
      </w:r>
      <w:r w:rsidR="002F241D" w:rsidRPr="002F241D">
        <w:rPr>
          <w:rFonts w:ascii="Times New Roman" w:eastAsia="Calibri" w:hAnsi="Times New Roman" w:cs="Times New Roman"/>
        </w:rPr>
        <w:br/>
        <w:t>co następuje:</w:t>
      </w:r>
    </w:p>
    <w:p w:rsidR="00F6168C" w:rsidRDefault="00F6168C" w:rsidP="002F2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2B51A0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ze zmianą na stanowisku bibliotekarza </w:t>
      </w:r>
      <w:r w:rsidR="00AB5D6A">
        <w:rPr>
          <w:rFonts w:ascii="Times New Roman" w:hAnsi="Times New Roman" w:cs="Times New Roman"/>
        </w:rPr>
        <w:t xml:space="preserve">w Filii Bibliotecznej w Krzyżowej Dolinie </w:t>
      </w:r>
      <w:r>
        <w:rPr>
          <w:rFonts w:ascii="Times New Roman" w:hAnsi="Times New Roman" w:cs="Times New Roman"/>
        </w:rPr>
        <w:t xml:space="preserve">zarządzam przeprowadzenie inwentaryzacji zdawczo-odbiorczej </w:t>
      </w:r>
      <w:r w:rsidR="00BD2BD0">
        <w:rPr>
          <w:rFonts w:ascii="Times New Roman" w:hAnsi="Times New Roman" w:cs="Times New Roman"/>
        </w:rPr>
        <w:t>zbiorów</w:t>
      </w:r>
      <w:r w:rsidR="00AB5D6A">
        <w:rPr>
          <w:rFonts w:ascii="Times New Roman" w:hAnsi="Times New Roman" w:cs="Times New Roman"/>
        </w:rPr>
        <w:t xml:space="preserve"> i składników majątkowych placówki </w:t>
      </w:r>
      <w:r w:rsidR="00070C9E">
        <w:rPr>
          <w:rFonts w:ascii="Times New Roman" w:hAnsi="Times New Roman" w:cs="Times New Roman"/>
        </w:rPr>
        <w:t>przez K</w:t>
      </w:r>
      <w:r>
        <w:rPr>
          <w:rFonts w:ascii="Times New Roman" w:hAnsi="Times New Roman" w:cs="Times New Roman"/>
        </w:rPr>
        <w:t>omisję</w:t>
      </w:r>
      <w:r w:rsidR="00070C9E">
        <w:rPr>
          <w:rFonts w:ascii="Times New Roman" w:hAnsi="Times New Roman" w:cs="Times New Roman"/>
        </w:rPr>
        <w:t xml:space="preserve"> Inwentaryzacyjną w składzie</w:t>
      </w:r>
      <w:r>
        <w:rPr>
          <w:rFonts w:ascii="Times New Roman" w:hAnsi="Times New Roman" w:cs="Times New Roman"/>
        </w:rPr>
        <w:t xml:space="preserve"> </w:t>
      </w:r>
      <w:r w:rsidR="0012719F">
        <w:rPr>
          <w:rFonts w:ascii="Times New Roman" w:hAnsi="Times New Roman" w:cs="Times New Roman"/>
        </w:rPr>
        <w:t>:</w:t>
      </w:r>
    </w:p>
    <w:p w:rsidR="0012719F" w:rsidRDefault="008E11C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AB5D6A">
        <w:rPr>
          <w:rFonts w:ascii="Times New Roman" w:hAnsi="Times New Roman" w:cs="Times New Roman"/>
        </w:rPr>
        <w:t>Wiesława Piechaczek</w:t>
      </w:r>
    </w:p>
    <w:p w:rsidR="0012719F" w:rsidRPr="0012719F" w:rsidRDefault="0012719F" w:rsidP="00660AE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070C9E">
        <w:rPr>
          <w:rFonts w:ascii="Times New Roman" w:hAnsi="Times New Roman" w:cs="Times New Roman"/>
        </w:rPr>
        <w:t xml:space="preserve">Iwona </w:t>
      </w:r>
      <w:proofErr w:type="spellStart"/>
      <w:r w:rsidR="00070C9E">
        <w:rPr>
          <w:rFonts w:ascii="Times New Roman" w:hAnsi="Times New Roman" w:cs="Times New Roman"/>
        </w:rPr>
        <w:t>Wiesbach</w:t>
      </w:r>
      <w:proofErr w:type="spellEnd"/>
    </w:p>
    <w:p w:rsidR="00F6168C" w:rsidRP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EA02DC" w:rsidRDefault="008E11C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AB5D6A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</w:t>
      </w:r>
      <w:r w:rsidR="00AB5D6A">
        <w:rPr>
          <w:rFonts w:ascii="Times New Roman" w:hAnsi="Times New Roman" w:cs="Times New Roman"/>
        </w:rPr>
        <w:t>do 6</w:t>
      </w:r>
      <w:r w:rsidR="00812CEA">
        <w:rPr>
          <w:rFonts w:ascii="Times New Roman" w:hAnsi="Times New Roman" w:cs="Times New Roman"/>
        </w:rPr>
        <w:t xml:space="preserve"> </w:t>
      </w:r>
      <w:r w:rsidR="00070C9E">
        <w:rPr>
          <w:rFonts w:ascii="Times New Roman" w:hAnsi="Times New Roman" w:cs="Times New Roman"/>
        </w:rPr>
        <w:t>listopada</w:t>
      </w:r>
      <w:r w:rsidR="00E86F87">
        <w:rPr>
          <w:rFonts w:ascii="Times New Roman" w:hAnsi="Times New Roman" w:cs="Times New Roman"/>
        </w:rPr>
        <w:t xml:space="preserve"> 2025</w:t>
      </w:r>
      <w:r w:rsidR="009A7E1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</w:p>
    <w:p w:rsidR="00EA02DC" w:rsidRDefault="00C83BEC" w:rsidP="00EA02DC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EA02DC">
        <w:rPr>
          <w:rFonts w:ascii="Times New Roman" w:hAnsi="Times New Roman" w:cs="Times New Roman"/>
        </w:rPr>
        <w:t>kontroli (skontrum)</w:t>
      </w:r>
      <w:r w:rsidR="008E11CF" w:rsidRPr="00EA02DC">
        <w:rPr>
          <w:rFonts w:ascii="Times New Roman" w:hAnsi="Times New Roman" w:cs="Times New Roman"/>
        </w:rPr>
        <w:t xml:space="preserve"> zbiorów bibliotecznych</w:t>
      </w:r>
      <w:r w:rsidR="00EA02DC">
        <w:rPr>
          <w:rFonts w:ascii="Times New Roman" w:hAnsi="Times New Roman" w:cs="Times New Roman"/>
        </w:rPr>
        <w:t xml:space="preserve"> </w:t>
      </w:r>
    </w:p>
    <w:p w:rsidR="00B04D1E" w:rsidRPr="00EA02DC" w:rsidRDefault="00070C9E" w:rsidP="00EA02DC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EA02DC">
        <w:rPr>
          <w:rFonts w:ascii="Times New Roman" w:hAnsi="Times New Roman" w:cs="Times New Roman"/>
        </w:rPr>
        <w:t>spisu z natury składników majątkowych</w:t>
      </w:r>
      <w:r w:rsidR="008E11CF" w:rsidRPr="00EA02DC">
        <w:rPr>
          <w:rFonts w:ascii="Times New Roman" w:hAnsi="Times New Roman" w:cs="Times New Roman"/>
        </w:rPr>
        <w:t xml:space="preserve"> będących na stanie </w:t>
      </w:r>
      <w:r w:rsidR="00812CEA" w:rsidRPr="00EA02DC">
        <w:rPr>
          <w:rFonts w:ascii="Times New Roman" w:hAnsi="Times New Roman" w:cs="Times New Roman"/>
        </w:rPr>
        <w:t>Filii Bibliotecznej w</w:t>
      </w:r>
      <w:r w:rsidRPr="00EA02DC">
        <w:rPr>
          <w:rFonts w:ascii="Times New Roman" w:hAnsi="Times New Roman" w:cs="Times New Roman"/>
        </w:rPr>
        <w:t xml:space="preserve"> Krzyżowej Dolinie</w:t>
      </w:r>
      <w:r w:rsidR="003C29B8" w:rsidRPr="00EA02DC">
        <w:rPr>
          <w:rFonts w:ascii="Times New Roman" w:hAnsi="Times New Roman" w:cs="Times New Roman"/>
        </w:rPr>
        <w:t>.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r w:rsidR="00070C9E">
        <w:rPr>
          <w:rFonts w:ascii="Times New Roman" w:hAnsi="Times New Roman" w:cs="Times New Roman"/>
        </w:rPr>
        <w:t>Inwentaryzacyjnej</w:t>
      </w:r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070C9E">
        <w:rPr>
          <w:rFonts w:ascii="Times New Roman" w:hAnsi="Times New Roman" w:cs="Times New Roman"/>
        </w:rPr>
        <w:t>inwentaryzacji zdawczo-odbiorczej w</w:t>
      </w:r>
      <w:r w:rsidR="00626BE1"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070C9E">
        <w:rPr>
          <w:rFonts w:ascii="Times New Roman" w:hAnsi="Times New Roman" w:cs="Times New Roman"/>
        </w:rPr>
        <w:t>Krzyżowej Dolinie</w:t>
      </w:r>
      <w:r w:rsidR="00626BE1">
        <w:rPr>
          <w:rFonts w:ascii="Times New Roman" w:hAnsi="Times New Roman" w:cs="Times New Roman"/>
        </w:rPr>
        <w:t xml:space="preserve">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660AE3">
      <w:pPr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070C9E">
        <w:rPr>
          <w:rFonts w:ascii="Times New Roman" w:hAnsi="Times New Roman" w:cs="Times New Roman"/>
        </w:rPr>
        <w:t>4</w:t>
      </w:r>
      <w:r w:rsidR="008E11CF">
        <w:rPr>
          <w:rFonts w:ascii="Times New Roman" w:hAnsi="Times New Roman" w:cs="Times New Roman"/>
        </w:rPr>
        <w:t xml:space="preserve"> </w:t>
      </w:r>
      <w:r w:rsidR="00070C9E">
        <w:rPr>
          <w:rFonts w:ascii="Times New Roman" w:hAnsi="Times New Roman" w:cs="Times New Roman"/>
        </w:rPr>
        <w:t>listopada</w:t>
      </w:r>
      <w:r w:rsidR="00E86F87">
        <w:rPr>
          <w:rFonts w:ascii="Times New Roman" w:hAnsi="Times New Roman" w:cs="Times New Roman"/>
        </w:rPr>
        <w:t xml:space="preserve"> 2025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660AE3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B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23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02D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 października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2025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BD2BD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23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A02D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 października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2025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B17C51" w:rsidP="00626BE1">
      <w:pPr>
        <w:jc w:val="center"/>
        <w:rPr>
          <w:b/>
        </w:rPr>
      </w:pPr>
      <w:r>
        <w:rPr>
          <w:rFonts w:ascii="Times New Roman" w:hAnsi="Times New Roman" w:cs="Times New Roman"/>
          <w:b/>
        </w:rPr>
        <w:t>Regulamin</w:t>
      </w:r>
      <w:r>
        <w:rPr>
          <w:rFonts w:ascii="Times New Roman" w:hAnsi="Times New Roman" w:cs="Times New Roman"/>
          <w:b/>
        </w:rPr>
        <w:br/>
        <w:t>Komisji Inwentaryzacyjnej</w:t>
      </w:r>
      <w:r w:rsidR="00626BE1" w:rsidRPr="00CA303E">
        <w:rPr>
          <w:rFonts w:ascii="Times New Roman" w:hAnsi="Times New Roman" w:cs="Times New Roman"/>
          <w:b/>
        </w:rPr>
        <w:t xml:space="preserve"> ds. </w:t>
      </w:r>
      <w:r w:rsidR="000B4C8C">
        <w:rPr>
          <w:rFonts w:ascii="Times New Roman" w:hAnsi="Times New Roman" w:cs="Times New Roman"/>
          <w:b/>
        </w:rPr>
        <w:t xml:space="preserve">inwentaryzacji zdawczo-odbiorczej </w:t>
      </w:r>
      <w:r w:rsidR="000B4C8C">
        <w:rPr>
          <w:rFonts w:ascii="Times New Roman" w:hAnsi="Times New Roman" w:cs="Times New Roman"/>
          <w:b/>
        </w:rPr>
        <w:br/>
        <w:t>w</w:t>
      </w:r>
      <w:r w:rsidR="00FB57A8">
        <w:rPr>
          <w:rFonts w:ascii="Times New Roman" w:hAnsi="Times New Roman" w:cs="Times New Roman"/>
          <w:b/>
        </w:rPr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0B4C8C">
        <w:rPr>
          <w:rFonts w:ascii="Times New Roman" w:hAnsi="Times New Roman" w:cs="Times New Roman"/>
          <w:b/>
        </w:rPr>
        <w:t>Krzyżowej Dolinie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BD2BD0" w:rsidRDefault="00C83BEC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>Inwentaryzacyjnej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 xml:space="preserve">inwentaryzacji zdawczo-odbiorczej w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Filii Bibliotecznej w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 xml:space="preserve"> Krzyżowej Dolinie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A02DC">
        <w:rPr>
          <w:rFonts w:ascii="Times New Roman" w:eastAsia="Times New Roman" w:hAnsi="Times New Roman" w:cs="Times New Roman"/>
          <w:szCs w:val="24"/>
          <w:lang w:eastAsia="pl-PL"/>
        </w:rPr>
        <w:t>do 6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 xml:space="preserve"> listopada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 xml:space="preserve"> 2025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</w:p>
    <w:p w:rsidR="00C83BEC" w:rsidRDefault="00577B52" w:rsidP="00BD2BD0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 w:rsidR="00BD2BD0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83BEC"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BD2BD0" w:rsidRDefault="00BD2BD0" w:rsidP="00BD2BD0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spisu z natury składników majątkowych, w tym środków trwałych objętych ewidencją ilościowo-wartościową i ewidencją ilościową</w:t>
      </w:r>
    </w:p>
    <w:p w:rsidR="00BD2BD0" w:rsidRDefault="00BD2BD0" w:rsidP="00BD2BD0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577B52" w:rsidP="00F80EC6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EA02DC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F80EC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5B4D7E" w:rsidRDefault="00C30243" w:rsidP="005B4D7E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w formie elektronicznej w systemie MAK+ - moduł wypożyczalnia oraz tradycyjnej –zapisy na starych kartach czytelników, kartach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książki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5B4D7E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5B4D7E" w:rsidRDefault="005B4D7E" w:rsidP="005B4D7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Spis z natury składników majątkowych, o którym mowa 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1b odbywa się zgodnie z Instrukcją inwentaryzacyjną obowiązująca w Domu Kultury w Ozimku.</w:t>
      </w:r>
    </w:p>
    <w:p w:rsidR="00222E01" w:rsidRPr="005B4D7E" w:rsidRDefault="005B4D7E" w:rsidP="005B4D7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B4D7E">
        <w:rPr>
          <w:rFonts w:ascii="Times New Roman" w:eastAsia="Times New Roman" w:hAnsi="Times New Roman" w:cs="Times New Roman"/>
          <w:szCs w:val="24"/>
          <w:lang w:eastAsia="pl-PL"/>
        </w:rPr>
        <w:t>Inwentaryzacja zdawczo-odbiorcza</w:t>
      </w:r>
      <w:r w:rsidR="00222E01" w:rsidRPr="005B4D7E">
        <w:rPr>
          <w:rFonts w:ascii="Times New Roman" w:eastAsia="Times New Roman" w:hAnsi="Times New Roman" w:cs="Times New Roman"/>
          <w:szCs w:val="24"/>
          <w:lang w:eastAsia="pl-PL"/>
        </w:rPr>
        <w:t xml:space="preserve"> odbywa się zgodnie ze stanem na dzień </w:t>
      </w:r>
      <w:r w:rsidR="00EA02DC" w:rsidRPr="005B4D7E">
        <w:rPr>
          <w:rFonts w:ascii="Times New Roman" w:eastAsia="Times New Roman" w:hAnsi="Times New Roman" w:cs="Times New Roman"/>
          <w:szCs w:val="24"/>
          <w:lang w:eastAsia="pl-PL"/>
        </w:rPr>
        <w:t>31</w:t>
      </w:r>
      <w:r w:rsidR="00812CEA" w:rsidRPr="005B4D7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A02DC" w:rsidRPr="005B4D7E">
        <w:rPr>
          <w:rFonts w:ascii="Times New Roman" w:eastAsia="Times New Roman" w:hAnsi="Times New Roman" w:cs="Times New Roman"/>
          <w:szCs w:val="24"/>
          <w:lang w:eastAsia="pl-PL"/>
        </w:rPr>
        <w:t>października</w:t>
      </w:r>
      <w:r w:rsidR="00090013" w:rsidRPr="005B4D7E">
        <w:rPr>
          <w:rFonts w:ascii="Times New Roman" w:eastAsia="Times New Roman" w:hAnsi="Times New Roman" w:cs="Times New Roman"/>
          <w:szCs w:val="24"/>
          <w:lang w:eastAsia="pl-PL"/>
        </w:rPr>
        <w:t xml:space="preserve"> 2025</w:t>
      </w:r>
      <w:r w:rsidR="00222E01" w:rsidRPr="005B4D7E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organizację pracy Komisji,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F80EC6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5B4D7E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Inwentaryzacja</w:t>
      </w:r>
      <w:r w:rsidR="006C49B1">
        <w:rPr>
          <w:rFonts w:ascii="Times New Roman" w:eastAsia="Times New Roman" w:hAnsi="Times New Roman" w:cs="Times New Roman"/>
          <w:szCs w:val="24"/>
          <w:lang w:eastAsia="pl-PL"/>
        </w:rPr>
        <w:t xml:space="preserve">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wa się w obecności bibliotekarza </w:t>
      </w:r>
      <w:r>
        <w:rPr>
          <w:rFonts w:ascii="Times New Roman" w:eastAsia="Times New Roman" w:hAnsi="Times New Roman" w:cs="Times New Roman"/>
          <w:szCs w:val="24"/>
          <w:lang w:eastAsia="pl-PL"/>
        </w:rPr>
        <w:t>przejmującego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 xml:space="preserve"> placówkę.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Default="006C49B1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3B7A37" w:rsidRDefault="003B7A37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Przed przystąpieniem do inwentaryzacji</w:t>
      </w:r>
      <w:r w:rsidR="00C83BEC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83BEC" w:rsidRPr="003B7A37">
        <w:rPr>
          <w:rFonts w:ascii="Times New Roman" w:eastAsia="Times New Roman" w:hAnsi="Times New Roman" w:cs="Times New Roman"/>
          <w:szCs w:val="24"/>
          <w:lang w:eastAsia="pl-PL"/>
        </w:rPr>
        <w:t xml:space="preserve">(np. w miarę możliwości uporządkować zbiory, przygotować </w:t>
      </w:r>
      <w:r w:rsidR="00C83BEC" w:rsidRPr="003B7A37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dokumentację do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 w:rsidRPr="003B7A37"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E16978" w:rsidRPr="003B7A37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 w:rsidRPr="003B7A37">
        <w:rPr>
          <w:rFonts w:ascii="Times New Roman" w:eastAsia="Times New Roman" w:hAnsi="Times New Roman" w:cs="Times New Roman"/>
          <w:szCs w:val="24"/>
          <w:lang w:eastAsia="pl-PL"/>
        </w:rPr>
        <w:t>z wykorzystaniem programu bib</w:t>
      </w:r>
      <w:r>
        <w:rPr>
          <w:rFonts w:ascii="Times New Roman" w:eastAsia="Times New Roman" w:hAnsi="Times New Roman" w:cs="Times New Roman"/>
          <w:szCs w:val="24"/>
          <w:lang w:eastAsia="pl-PL"/>
        </w:rPr>
        <w:t>liotecznego uzgodnić stan baz</w:t>
      </w:r>
      <w:r w:rsidR="00257D6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 w:rsidRPr="003B7A37">
        <w:rPr>
          <w:rFonts w:ascii="Times New Roman" w:eastAsia="Times New Roman" w:hAnsi="Times New Roman" w:cs="Times New Roman"/>
          <w:szCs w:val="24"/>
          <w:lang w:eastAsia="pl-PL"/>
        </w:rPr>
        <w:t>elektronicznych z rejestrami tradycyjnymi</w:t>
      </w:r>
      <w:r w:rsidR="00C83BEC" w:rsidRPr="003B7A37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 w:rsidRPr="003B7A37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3B7A37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>Filii Bibliotecznej w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Krzyżowej Dolinie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7E12" w:rsidRDefault="009A7E12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§ 4</w:t>
      </w:r>
    </w:p>
    <w:p w:rsidR="00CA303E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Pr="00E24F38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czytelników poprzez zmianę </w:t>
      </w:r>
      <w:r w:rsidR="00E24F3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>statusu</w:t>
      </w: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3B7A37" w:rsidRPr="000D604A" w:rsidRDefault="003B7A37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spisanie na arkuszach inwentaryzacyjnych składników majątkowych znajdujących się w Filii Bibliotecznej</w:t>
      </w:r>
      <w:r w:rsidR="00257D6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w krzyżowej Dolinie.</w:t>
      </w:r>
    </w:p>
    <w:p w:rsidR="009C4658" w:rsidRDefault="009C4658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Podczas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skontrum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 xml:space="preserve"> księgozbioru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Komisja może wyselekcjonować pozycje zniszczone lub zdezaktualizowane, które spisuje się na protokołach.</w:t>
      </w:r>
    </w:p>
    <w:p w:rsidR="009C4658" w:rsidRPr="009C4658" w:rsidRDefault="009C4658" w:rsidP="00F80EC6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 xml:space="preserve">biblioteczne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nieodnalezione w czasie skontrum w bibliotece uznaje się za braki: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3B7A37" w:rsidRPr="004F6D68" w:rsidRDefault="00CA303E" w:rsidP="004F6D6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Braki 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 xml:space="preserve">wynikające </w:t>
      </w:r>
      <w:r w:rsidR="004F6D68">
        <w:rPr>
          <w:rFonts w:ascii="Times New Roman" w:eastAsia="Times New Roman" w:hAnsi="Times New Roman" w:cs="Times New Roman"/>
          <w:szCs w:val="24"/>
          <w:lang w:eastAsia="pl-PL"/>
        </w:rPr>
        <w:t>z inwentaryzacji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należy ująć w odpowiednich wykazach.</w:t>
      </w:r>
    </w:p>
    <w:p w:rsidR="00C83BEC" w:rsidRPr="00825066" w:rsidRDefault="003B7A37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 przeprowadzonej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inwentaryzacji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4F6D68" w:rsidRDefault="00825066" w:rsidP="00F80EC6">
      <w:pPr>
        <w:pStyle w:val="Akapitzlist"/>
        <w:numPr>
          <w:ilvl w:val="1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4F6D68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</w:t>
      </w:r>
      <w:r w:rsidR="004F6D68">
        <w:rPr>
          <w:rFonts w:ascii="Times New Roman" w:eastAsia="Times New Roman" w:hAnsi="Times New Roman" w:cs="Times New Roman"/>
          <w:szCs w:val="24"/>
          <w:lang w:eastAsia="pl-PL"/>
        </w:rPr>
        <w:t xml:space="preserve"> bibliotecznych</w:t>
      </w:r>
      <w:r w:rsidR="004F6D6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4F6D68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 w:rsidRPr="004F6D68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4F6D68" w:rsidRDefault="00C83BEC" w:rsidP="00F80EC6">
      <w:pPr>
        <w:pStyle w:val="Akapitzlist"/>
        <w:numPr>
          <w:ilvl w:val="1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Cs w:val="24"/>
          <w:lang w:eastAsia="pl-PL"/>
        </w:rPr>
      </w:pPr>
      <w:r w:rsidRPr="004F6D68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 w:rsidRPr="004F6D68">
        <w:rPr>
          <w:rFonts w:ascii="Times New Roman" w:eastAsia="Times New Roman" w:hAnsi="Times New Roman" w:cs="Times New Roman"/>
          <w:szCs w:val="24"/>
          <w:lang w:eastAsia="pl-PL"/>
        </w:rPr>
        <w:t>materiałów</w:t>
      </w:r>
      <w:r w:rsidR="003B7A37" w:rsidRPr="004F6D68">
        <w:rPr>
          <w:rFonts w:ascii="Times New Roman" w:eastAsia="Times New Roman" w:hAnsi="Times New Roman" w:cs="Times New Roman"/>
          <w:szCs w:val="24"/>
          <w:lang w:eastAsia="pl-PL"/>
        </w:rPr>
        <w:t xml:space="preserve"> bibliotecznych</w:t>
      </w:r>
      <w:r w:rsidR="00CA303E" w:rsidRPr="004F6D68">
        <w:rPr>
          <w:rFonts w:ascii="Times New Roman" w:eastAsia="Times New Roman" w:hAnsi="Times New Roman" w:cs="Times New Roman"/>
          <w:szCs w:val="24"/>
          <w:lang w:eastAsia="pl-PL"/>
        </w:rPr>
        <w:t xml:space="preserve"> wraz </w:t>
      </w:r>
      <w:r w:rsidR="004F6D68">
        <w:rPr>
          <w:rFonts w:ascii="Times New Roman" w:eastAsia="Times New Roman" w:hAnsi="Times New Roman" w:cs="Times New Roman"/>
          <w:szCs w:val="24"/>
          <w:lang w:eastAsia="pl-PL"/>
        </w:rPr>
        <w:br/>
        <w:t>z uzasadnieniem,</w:t>
      </w:r>
    </w:p>
    <w:p w:rsidR="003B7A37" w:rsidRPr="004F6D68" w:rsidRDefault="004F6D68" w:rsidP="003B7A37">
      <w:pPr>
        <w:pStyle w:val="Akapitzlist"/>
        <w:numPr>
          <w:ilvl w:val="1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ustalenia dotyczące stanu składników majątkowych Filii w Krzyżowej Dolinie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3B7A37" w:rsidRDefault="003B7A37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455A5" w:rsidRPr="009455A5" w:rsidRDefault="008E5532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3B7A37">
        <w:rPr>
          <w:rFonts w:ascii="Times New Roman" w:eastAsia="Times New Roman" w:hAnsi="Times New Roman" w:cs="Times New Roman"/>
          <w:szCs w:val="24"/>
          <w:lang w:eastAsia="pl-PL"/>
        </w:rPr>
        <w:t>inwentaryzacji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wszystkie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3B7A37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Inwentaryzację</w:t>
      </w:r>
      <w:r w:rsidR="00C83BEC"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83BEC"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1CD0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3A43"/>
    <w:multiLevelType w:val="hybridMultilevel"/>
    <w:tmpl w:val="BA42EDC0"/>
    <w:lvl w:ilvl="0" w:tplc="482E9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260C"/>
    <w:multiLevelType w:val="hybridMultilevel"/>
    <w:tmpl w:val="A3E64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C69B8"/>
    <w:multiLevelType w:val="hybridMultilevel"/>
    <w:tmpl w:val="FC98DE9C"/>
    <w:lvl w:ilvl="0" w:tplc="FBDE0E8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B388D"/>
    <w:multiLevelType w:val="hybridMultilevel"/>
    <w:tmpl w:val="A964E7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D3E7C"/>
    <w:multiLevelType w:val="hybridMultilevel"/>
    <w:tmpl w:val="2B3C2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36003"/>
    <w:multiLevelType w:val="hybridMultilevel"/>
    <w:tmpl w:val="56E02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7"/>
  </w:num>
  <w:num w:numId="7">
    <w:abstractNumId w:val="8"/>
  </w:num>
  <w:num w:numId="8">
    <w:abstractNumId w:val="13"/>
  </w:num>
  <w:num w:numId="9">
    <w:abstractNumId w:val="18"/>
  </w:num>
  <w:num w:numId="10">
    <w:abstractNumId w:val="14"/>
  </w:num>
  <w:num w:numId="11">
    <w:abstractNumId w:val="15"/>
  </w:num>
  <w:num w:numId="12">
    <w:abstractNumId w:val="19"/>
  </w:num>
  <w:num w:numId="13">
    <w:abstractNumId w:val="5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70C9E"/>
    <w:rsid w:val="00090013"/>
    <w:rsid w:val="000B4C8C"/>
    <w:rsid w:val="000D604A"/>
    <w:rsid w:val="0012719F"/>
    <w:rsid w:val="00130296"/>
    <w:rsid w:val="00181749"/>
    <w:rsid w:val="001873C5"/>
    <w:rsid w:val="001B3BB2"/>
    <w:rsid w:val="00200F6A"/>
    <w:rsid w:val="00222E01"/>
    <w:rsid w:val="00257D64"/>
    <w:rsid w:val="002B3F72"/>
    <w:rsid w:val="002B51A0"/>
    <w:rsid w:val="002E2BB2"/>
    <w:rsid w:val="002F241D"/>
    <w:rsid w:val="00371DA9"/>
    <w:rsid w:val="003B7A37"/>
    <w:rsid w:val="003C29B8"/>
    <w:rsid w:val="004254D1"/>
    <w:rsid w:val="0043505C"/>
    <w:rsid w:val="004E6A03"/>
    <w:rsid w:val="004F6D68"/>
    <w:rsid w:val="00577B52"/>
    <w:rsid w:val="005B4D7E"/>
    <w:rsid w:val="005D7A94"/>
    <w:rsid w:val="005F2E28"/>
    <w:rsid w:val="00626BE1"/>
    <w:rsid w:val="00660AE3"/>
    <w:rsid w:val="006A363B"/>
    <w:rsid w:val="006C49B1"/>
    <w:rsid w:val="007125AA"/>
    <w:rsid w:val="00713ECE"/>
    <w:rsid w:val="007526BF"/>
    <w:rsid w:val="00800A16"/>
    <w:rsid w:val="00812CEA"/>
    <w:rsid w:val="00825066"/>
    <w:rsid w:val="0084707A"/>
    <w:rsid w:val="008545C6"/>
    <w:rsid w:val="008775EC"/>
    <w:rsid w:val="00880832"/>
    <w:rsid w:val="008E11CF"/>
    <w:rsid w:val="008E5532"/>
    <w:rsid w:val="009455A5"/>
    <w:rsid w:val="009A7E12"/>
    <w:rsid w:val="009C4658"/>
    <w:rsid w:val="00A160BA"/>
    <w:rsid w:val="00A918BF"/>
    <w:rsid w:val="00AB5D6A"/>
    <w:rsid w:val="00AE04FE"/>
    <w:rsid w:val="00B04D1E"/>
    <w:rsid w:val="00B17C51"/>
    <w:rsid w:val="00B44751"/>
    <w:rsid w:val="00B447A6"/>
    <w:rsid w:val="00BD2BD0"/>
    <w:rsid w:val="00BF1BA6"/>
    <w:rsid w:val="00C30243"/>
    <w:rsid w:val="00C83BEC"/>
    <w:rsid w:val="00C94AEA"/>
    <w:rsid w:val="00CA303E"/>
    <w:rsid w:val="00CA5F28"/>
    <w:rsid w:val="00CB6815"/>
    <w:rsid w:val="00D8284D"/>
    <w:rsid w:val="00E15537"/>
    <w:rsid w:val="00E16978"/>
    <w:rsid w:val="00E24F38"/>
    <w:rsid w:val="00E35EFC"/>
    <w:rsid w:val="00E86F87"/>
    <w:rsid w:val="00EA02DC"/>
    <w:rsid w:val="00EF3143"/>
    <w:rsid w:val="00F04F0F"/>
    <w:rsid w:val="00F3220A"/>
    <w:rsid w:val="00F4196E"/>
    <w:rsid w:val="00F6168C"/>
    <w:rsid w:val="00F80EC6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9_2022 Dyrektora Domu Kultury w sprawie powołania Komisji Skontrowej  ds kontroli zbiorów Filii Bibliotecznej w Dylakach</vt:lpstr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9_2022 Dyrektora Domu Kultury w sprawie powołania Komisji Skontrowej  ds kontroli zbiorów Filii Bibliotecznej w Dylakach</dc:title>
  <dc:creator>User</dc:creator>
  <cp:lastModifiedBy>Dom Kultury w Ozimku i MiGBP w Ozimku</cp:lastModifiedBy>
  <cp:revision>2</cp:revision>
  <cp:lastPrinted>2025-11-03T08:42:00Z</cp:lastPrinted>
  <dcterms:created xsi:type="dcterms:W3CDTF">2026-02-24T10:30:00Z</dcterms:created>
  <dcterms:modified xsi:type="dcterms:W3CDTF">2026-02-24T10:30:00Z</dcterms:modified>
</cp:coreProperties>
</file>